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前言：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本系统移植自KWS Water System插件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对原系统进行了较多的精简与改进，使之能适应当前游戏需求。</w:t>
      </w:r>
    </w:p>
    <w:p>
      <w:pPr>
        <w:ind w:left="1050" w:leftChars="200" w:hanging="630" w:hangingChars="30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例如：1. 我们游戏不大需要水下效果，因此删除了体积光、水下表现、水面交互等系统。</w:t>
      </w:r>
    </w:p>
    <w:p>
      <w:pPr>
        <w:numPr>
          <w:ilvl w:val="0"/>
          <w:numId w:val="1"/>
        </w:numPr>
        <w:ind w:left="105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我们游戏需要对水域进行拆分以适应分块加载。但原系统的设计初衷只适用于单一水域，因为对其部分逻辑进行修改，部分参数由全局变为局部。</w:t>
      </w:r>
    </w:p>
    <w:p>
      <w:pPr>
        <w:widowControl w:val="0"/>
        <w:numPr>
          <w:ilvl w:val="0"/>
          <w:numId w:val="1"/>
        </w:numPr>
        <w:ind w:left="1050" w:leftChars="0" w:firstLine="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原系统的水流模拟仅仅支持平面，这方面我也对其进行了修改，使之能模拟斜面水流。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复制水系统：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可以从示例场景WaterDemo1复制水系统到新的场景。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点击ID旁边的重置按钮，重新分配ID。（每个水系统ID必须不同，如果用相同的ID会导致数据冲突，数据保存位置在 StreamingAssets/WaterSystemData）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水系统的Layer必须为Water。（关系到深度图渲染时采样的层级）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4457700" cy="1114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考虑到水面衔接与性能问题，最好是一个大地块有一个水系统。除非水域需要有两个不同表现，或者有重叠水域（水系统基于世界坐标采样，重叠的话可能会有问题，需验证）</w:t>
      </w:r>
    </w:p>
    <w:p>
      <w:pPr>
        <w:widowControl w:val="0"/>
        <w:numPr>
          <w:ilvl w:val="0"/>
          <w:numId w:val="0"/>
        </w:numPr>
        <w:ind w:left="1050" w:left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使用技巧：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 大部分色彩，波浪等基础表现，了解参数后基本都能上手，这边讨论几个比较难处理的点。</w:t>
      </w:r>
    </w:p>
    <w:p>
      <w:pPr>
        <w:widowControl w:val="0"/>
        <w:numPr>
          <w:ilvl w:val="0"/>
          <w:numId w:val="2"/>
        </w:num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水面衔接：</w:t>
      </w:r>
      <w:r>
        <w:rPr>
          <w:rFonts w:hint="eastAsia"/>
          <w:lang w:val="en-US" w:eastAsia="zh-CN"/>
        </w:rPr>
        <w:t>水域需要根据地块进行拆分，因此跨地块的水面需要进行衔接，河水入海也需要衔接。为了让衔接处更加自然，两个水系统的部分参数需要尽量一致，我在面板上将影响较大的参数加了*。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2629535" cy="2230120"/>
            <wp:effectExtent l="0" t="0" r="1841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418205" cy="1835150"/>
            <wp:effectExtent l="0" t="0" r="10795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上图左半部与右半部为两个水系统。衔接过渡还是比较自然的。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海岸浪花模拟：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592445" cy="3021330"/>
            <wp:effectExtent l="0" t="0" r="8255" b="762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2445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上图为效果图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2812415" cy="2153285"/>
            <wp:effectExtent l="0" t="0" r="698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241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76880" cy="3171825"/>
            <wp:effectExtent l="0" t="0" r="13970" b="952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点击编辑模式进入海岸波浪编辑。 移动鼠标到碰撞盒即可选中波浪碰撞盒（切勿点击鼠标左键）。按w可以调整位置，按e旋转方向，按Delete可以删除。 调整完后点击保存。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如果想新增波浪，点击添加波浪（新增的波浪会生成在最后一个波浪附近） 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420" w:firstLineChars="0"/>
        <w:jc w:val="both"/>
        <w:rPr>
          <w:rFonts w:hint="default"/>
          <w:b/>
          <w:bCs/>
          <w:lang w:val="en-US" w:eastAsia="zh-CN"/>
        </w:rPr>
      </w:pPr>
      <w:bookmarkStart w:id="0" w:name="_GoBack"/>
      <w:bookmarkEnd w:id="0"/>
      <w:r>
        <w:rPr>
          <w:rFonts w:hint="eastAsia"/>
          <w:b/>
          <w:bCs/>
          <w:lang w:val="en-US" w:eastAsia="zh-CN"/>
        </w:rPr>
        <w:t>流向图及水流模拟：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4834890" cy="2151380"/>
            <wp:effectExtent l="0" t="0" r="3810" b="12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  点击绘制流向图后即可进入绘制流程。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首先先调整流向图位置，覆盖需要调整流向的水域（河流）。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如何河流的高度不在0点，流向图的绘制时的笔触会不准确，此时需调整流向图的y轴到当前河流高度。 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032125" cy="2103755"/>
            <wp:effectExtent l="0" t="0" r="15875" b="10795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6050" cy="2211705"/>
            <wp:effectExtent l="0" t="0" r="0" b="17145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水流模拟主要是检测河流中的障碍物并绘制出白沫。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主要借助于深度图来判断障碍物位置。水的Layer必须为Water层，否则会导致深度判断错误。</w:t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    勾选“使用水流模拟”后点击“烘焙障碍物”，即可完成。（需注意的是，水流模拟只会在非运行状态的Scene窗口，与运行状态下的Game窗口下生效）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2"/>
        </w:numPr>
        <w:ind w:left="0" w:leftChars="0" w:firstLine="420" w:firstLineChars="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中景白点问题：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550410" cy="2065655"/>
            <wp:effectExtent l="0" t="0" r="254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50410" cy="206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 </w:t>
      </w:r>
      <w:r>
        <w:drawing>
          <wp:inline distT="0" distB="0" distL="114300" distR="114300">
            <wp:extent cx="4788535" cy="1679575"/>
            <wp:effectExtent l="0" t="0" r="12065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8535" cy="167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上图中水面中景位置存在大量白点，甚至有些黑色。 原因是水面反射了天空盒导致的问题。修改清除标志（已更名为默认颜色）为颜色，并将颜色取为水底色，可以有效减少反射异常的存在。如下图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06595" cy="2337435"/>
            <wp:effectExtent l="0" t="0" r="8255" b="5715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0659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3206115" cy="2305685"/>
            <wp:effectExtent l="0" t="0" r="13335" b="184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我们也可以通过修改天空盒的方式解决这个问题。 毕竟当前的天空盒并没有完全反射出我们目前的环境（海岸线偏白，底色偏黑）。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参数详解：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波浪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使用多重模拟：主要在海水中使用，风速较大情况下开启，可以比较好模拟海浪。同时最好开启“曲面细分”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反射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反射模式：主要使用SSR，（看不见反射对象时，他不会出现反射）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空白区域填充距离：目前调整为0，不使用该功能。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流向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渲染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使用过滤：可降低远景锯齿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网格：有三种模式，主要使用自定义网格， 其余两种有限或者无限模式，均为平面。</w:t>
      </w:r>
    </w:p>
    <w:p>
      <w:pPr>
        <w:widowControl w:val="0"/>
        <w:numPr>
          <w:ilvl w:val="0"/>
          <w:numId w:val="0"/>
        </w:numPr>
        <w:ind w:firstLine="420"/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曲面细分：该选项与“使用多重模拟”配合使用，能最大程度模拟海浪。</w:t>
      </w:r>
    </w:p>
    <w:sectPr>
      <w:pgSz w:w="11906" w:h="16838"/>
      <w:pgMar w:top="873" w:right="669" w:bottom="873" w:left="669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EB7D84"/>
    <w:multiLevelType w:val="singleLevel"/>
    <w:tmpl w:val="8EEB7D8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642D9E80"/>
    <w:multiLevelType w:val="singleLevel"/>
    <w:tmpl w:val="642D9E80"/>
    <w:lvl w:ilvl="0" w:tentative="0">
      <w:start w:val="2"/>
      <w:numFmt w:val="decimal"/>
      <w:suff w:val="space"/>
      <w:lvlText w:val="%1."/>
      <w:lvlJc w:val="left"/>
      <w:pPr>
        <w:ind w:left="1050" w:leftChars="0" w:firstLine="0" w:firstLineChars="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IyNzk1OTY4ZGM0ZWZkYTI1NDRkNDk1MGJjMmUwMzMifQ=="/>
  </w:docVars>
  <w:rsids>
    <w:rsidRoot w:val="00000000"/>
    <w:rsid w:val="05B61E19"/>
    <w:rsid w:val="065D7524"/>
    <w:rsid w:val="08CE2A5D"/>
    <w:rsid w:val="0BF23C18"/>
    <w:rsid w:val="0E7E240E"/>
    <w:rsid w:val="11B472E9"/>
    <w:rsid w:val="13E574B6"/>
    <w:rsid w:val="154C60E2"/>
    <w:rsid w:val="17B84645"/>
    <w:rsid w:val="17C05709"/>
    <w:rsid w:val="18B97222"/>
    <w:rsid w:val="1A4C103C"/>
    <w:rsid w:val="1A7E7140"/>
    <w:rsid w:val="21694A6D"/>
    <w:rsid w:val="237A49D6"/>
    <w:rsid w:val="285F569F"/>
    <w:rsid w:val="29D6426C"/>
    <w:rsid w:val="2AC210AC"/>
    <w:rsid w:val="2B0C42D2"/>
    <w:rsid w:val="2DF72B37"/>
    <w:rsid w:val="30F663AF"/>
    <w:rsid w:val="3198742E"/>
    <w:rsid w:val="319F5DE9"/>
    <w:rsid w:val="31B5129D"/>
    <w:rsid w:val="335B7731"/>
    <w:rsid w:val="37E94CF5"/>
    <w:rsid w:val="3D3D6E92"/>
    <w:rsid w:val="3DC25603"/>
    <w:rsid w:val="40355211"/>
    <w:rsid w:val="431C3ED6"/>
    <w:rsid w:val="47582B8E"/>
    <w:rsid w:val="4EB43310"/>
    <w:rsid w:val="4F517849"/>
    <w:rsid w:val="4F9F0469"/>
    <w:rsid w:val="50B2655C"/>
    <w:rsid w:val="50D92D37"/>
    <w:rsid w:val="526756A2"/>
    <w:rsid w:val="54A20CBD"/>
    <w:rsid w:val="54EB1352"/>
    <w:rsid w:val="562F304C"/>
    <w:rsid w:val="57510A98"/>
    <w:rsid w:val="5AEF235A"/>
    <w:rsid w:val="60FB0B6F"/>
    <w:rsid w:val="63FB7E15"/>
    <w:rsid w:val="64E37E45"/>
    <w:rsid w:val="673F62CC"/>
    <w:rsid w:val="6B0C1F2C"/>
    <w:rsid w:val="6B4D63BF"/>
    <w:rsid w:val="6B83350D"/>
    <w:rsid w:val="6CEC3786"/>
    <w:rsid w:val="6D696248"/>
    <w:rsid w:val="753F6324"/>
    <w:rsid w:val="76980B7D"/>
    <w:rsid w:val="77501483"/>
    <w:rsid w:val="784A4584"/>
    <w:rsid w:val="797D7233"/>
    <w:rsid w:val="798B6F10"/>
    <w:rsid w:val="79D57D57"/>
    <w:rsid w:val="7A141107"/>
    <w:rsid w:val="7B2001CB"/>
    <w:rsid w:val="7DB96DC0"/>
    <w:rsid w:val="7F0E73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1216</Words>
  <Characters>1301</Characters>
  <Lines>0</Lines>
  <Paragraphs>0</Paragraphs>
  <TotalTime>0</TotalTime>
  <ScaleCrop>false</ScaleCrop>
  <LinksUpToDate>false</LinksUpToDate>
  <CharactersWithSpaces>1362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2022-06-07T05:38:00Z</dcterms:created>
  <dc:creator>63079</dc:creator>
  <cp:lastModifiedBy>oligo</cp:lastModifiedBy>
  <dcterms:modified xsi:type="dcterms:W3CDTF">2022-06-09T09:51:08Z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F9E90F15C26746829C2D88EB6E57545E</vt:lpwstr>
  </property>
</Properties>
</file>